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48"/>
          <w:szCs w:val="48"/>
          <w:u w:val="single"/>
        </w:rPr>
        <w:t>Vodárenský svazek Podyjí</w:t>
      </w:r>
      <w:r>
        <w:rPr>
          <w:sz w:val="40"/>
          <w:szCs w:val="40"/>
          <w:u w:val="single"/>
        </w:rPr>
        <w:t xml:space="preserve">           </w:t>
      </w:r>
      <w:r>
        <w:rPr>
          <w:sz w:val="20"/>
          <w:szCs w:val="20"/>
          <w:u w:val="single"/>
        </w:rPr>
        <w:t>Radkov č.p. 12, 588 56  Telč</w:t>
      </w:r>
    </w:p>
    <w:p>
      <w:pPr>
        <w:pStyle w:val="Normal"/>
        <w:rPr/>
      </w:pPr>
      <w:r>
        <w:rPr>
          <w:sz w:val="18"/>
          <w:szCs w:val="18"/>
        </w:rPr>
        <w:t xml:space="preserve">IČO. 69749990; Tel.: 56 73 76 726; E-Mail: </w:t>
      </w:r>
      <w:hyperlink r:id="rId2">
        <w:r>
          <w:rPr>
            <w:rStyle w:val="Internetovodkaz"/>
          </w:rPr>
          <w:t>radkov@ji.cz</w:t>
        </w:r>
      </w:hyperlink>
      <w:r>
        <w:rPr>
          <w:sz w:val="18"/>
          <w:szCs w:val="18"/>
        </w:rPr>
        <w:t>; bankovní spojení: 185772807/0600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Pozvánka na jednání představenstva Vodárenského svazku Podyjí</w:t>
      </w:r>
    </w:p>
    <w:p>
      <w:pPr>
        <w:pStyle w:val="Normal"/>
        <w:rPr/>
      </w:pPr>
      <w:r>
        <w:rPr/>
      </w:r>
    </w:p>
    <w:p>
      <w:pPr>
        <w:pStyle w:val="Seznamnadpis"/>
        <w:rPr/>
      </w:pPr>
      <w:r>
        <w:rPr/>
        <w:t>Datum konání:</w:t>
      </w:r>
    </w:p>
    <w:p>
      <w:pPr>
        <w:pStyle w:val="Obsahseznamu"/>
        <w:rPr/>
      </w:pPr>
      <w:r>
        <w:rPr/>
        <w:t>18</w:t>
      </w:r>
      <w:r>
        <w:rPr/>
        <w:t xml:space="preserve"> .12. 201</w:t>
      </w:r>
      <w:r>
        <w:rPr/>
        <w:t>9</w:t>
      </w:r>
      <w:r>
        <w:rPr/>
        <w:t xml:space="preserve"> začátek od 19:30  </w:t>
      </w:r>
    </w:p>
    <w:p>
      <w:pPr>
        <w:pStyle w:val="Obsahseznamu"/>
        <w:rPr/>
      </w:pPr>
      <w:r>
        <w:rPr/>
      </w:r>
    </w:p>
    <w:p>
      <w:pPr>
        <w:pStyle w:val="Seznamnadpis"/>
        <w:rPr/>
      </w:pPr>
      <w:r>
        <w:rPr/>
        <w:t xml:space="preserve">Místo konání: </w:t>
      </w:r>
    </w:p>
    <w:p>
      <w:pPr>
        <w:pStyle w:val="Obsahseznamu"/>
        <w:spacing w:before="0" w:after="283"/>
        <w:rPr/>
      </w:pPr>
      <w:r>
        <w:rPr/>
        <w:t>budova OÚ Radkov, Radkov čp. 12</w:t>
      </w:r>
    </w:p>
    <w:p>
      <w:pPr>
        <w:sectPr>
          <w:type w:val="nextPage"/>
          <w:pgSz w:w="11906" w:h="16838"/>
          <w:pgMar w:left="1418" w:right="1418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Tlotextu"/>
        <w:jc w:val="both"/>
        <w:rPr/>
      </w:pPr>
      <w:r>
        <w:rPr>
          <w:rStyle w:val="Strong"/>
        </w:rPr>
        <w:t>Program 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</w:rPr>
        <w:t>Zahájení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NewRomanPSMT" w:ascii="TimesNewRomanPSMT" w:hAnsi="TimesNewRomanPSMT"/>
          <w:color w:val="00000A"/>
          <w:sz w:val="24"/>
        </w:rPr>
        <w:t>Projednání hospodaření roku 201</w:t>
      </w:r>
      <w:r>
        <w:rPr>
          <w:rFonts w:cs="TimesNewRomanPSMT" w:ascii="TimesNewRomanPSMT" w:hAnsi="TimesNewRomanPSMT"/>
          <w:color w:val="00000A"/>
          <w:sz w:val="24"/>
        </w:rPr>
        <w:t>9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NewRomanPSMT" w:ascii="TimesNewRomanPSMT" w:hAnsi="TimesNewRomanPSMT"/>
          <w:color w:val="00000A"/>
          <w:sz w:val="24"/>
        </w:rPr>
        <w:t>P</w:t>
      </w:r>
      <w:r>
        <w:rPr>
          <w:rFonts w:cs="TimesNewRomanPSMT" w:ascii="TimesNewRomanPSMT" w:hAnsi="TimesNewRomanPSMT"/>
          <w:color w:val="00000A"/>
          <w:sz w:val="24"/>
        </w:rPr>
        <w:t>rojednání RO č. 1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NewRomanPSMT" w:ascii="TimesNewRomanPSMT" w:hAnsi="TimesNewRomanPSMT"/>
          <w:color w:val="00000A"/>
          <w:sz w:val="24"/>
        </w:rPr>
        <w:t>Projednání odměn na rok 20</w:t>
      </w:r>
      <w:r>
        <w:rPr>
          <w:rFonts w:cs="TimesNewRomanPSMT" w:ascii="TimesNewRomanPSMT" w:hAnsi="TimesNewRomanPSMT"/>
          <w:color w:val="00000A"/>
          <w:sz w:val="24"/>
        </w:rPr>
        <w:t>20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NewRomanPSMT" w:ascii="TimesNewRomanPSMT" w:hAnsi="TimesNewRomanPSMT"/>
          <w:color w:val="00000A"/>
          <w:sz w:val="24"/>
        </w:rPr>
        <w:t>Projednání ceny vody pro rok 20</w:t>
      </w:r>
      <w:r>
        <w:rPr>
          <w:rFonts w:cs="TimesNewRomanPSMT" w:ascii="TimesNewRomanPSMT" w:hAnsi="TimesNewRomanPSMT"/>
          <w:color w:val="00000A"/>
          <w:sz w:val="24"/>
        </w:rPr>
        <w:t>20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 New Roman" w:ascii="TimesNewRomanPSMT" w:hAnsi="TimesNewRomanPSMT"/>
          <w:color w:val="00000A"/>
          <w:sz w:val="24"/>
        </w:rPr>
        <w:t>Projednání rozpočtu na rok 20</w:t>
      </w:r>
      <w:r>
        <w:rPr>
          <w:rFonts w:cs="Times New Roman" w:ascii="TimesNewRomanPSMT" w:hAnsi="TimesNewRomanPSMT"/>
          <w:color w:val="00000A"/>
          <w:sz w:val="24"/>
        </w:rPr>
        <w:t>20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701" w:leader="none"/>
        </w:tabs>
        <w:rPr/>
      </w:pPr>
      <w:r>
        <w:rPr>
          <w:rFonts w:cs="Times New Roman" w:ascii="TimesNewRomanPSMT" w:hAnsi="TimesNewRomanPSMT"/>
          <w:color w:val="00000A"/>
          <w:sz w:val="24"/>
        </w:rPr>
        <w:t>Závěr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4"/>
        </w:rPr>
      </w:pPr>
      <w:r>
        <w:rPr>
          <w:sz w:val="24"/>
        </w:rPr>
      </w:r>
    </w:p>
    <w:p>
      <w:pPr>
        <w:pStyle w:val="Tlotextu"/>
        <w:spacing w:before="0" w:after="0"/>
        <w:ind w:left="707" w:hanging="0"/>
        <w:jc w:val="both"/>
        <w:rPr/>
      </w:pPr>
      <w:r>
        <w:rPr/>
      </w:r>
    </w:p>
    <w:p>
      <w:pPr>
        <w:pStyle w:val="Tlotextu"/>
        <w:spacing w:before="0" w:after="0"/>
        <w:ind w:left="707" w:hanging="0"/>
        <w:jc w:val="both"/>
        <w:rPr/>
      </w:pPr>
      <w:r>
        <w:rPr/>
      </w:r>
    </w:p>
    <w:p>
      <w:pPr>
        <w:pStyle w:val="Tlotextu"/>
        <w:ind w:left="567" w:hanging="0"/>
        <w:jc w:val="both"/>
        <w:rPr/>
      </w:pPr>
      <w:r>
        <w:rPr/>
      </w:r>
    </w:p>
    <w:p>
      <w:pPr>
        <w:pStyle w:val="Tlotextu"/>
        <w:jc w:val="both"/>
        <w:rPr/>
      </w:pPr>
      <w:r>
        <w:rPr/>
        <w:t xml:space="preserve">V Radkově dne </w:t>
      </w:r>
      <w:r>
        <w:rPr/>
        <w:t>27</w:t>
      </w:r>
      <w:r>
        <w:rPr/>
        <w:t>.1</w:t>
      </w:r>
      <w:r>
        <w:rPr/>
        <w:t>1</w:t>
      </w:r>
      <w:r>
        <w:rPr/>
        <w:t>.201</w:t>
      </w:r>
      <w:r>
        <w:rPr/>
        <w:t>9</w:t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</w:t>
        <w:tab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 xml:space="preserve">      Miroslav Mareček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</w:t>
      </w:r>
      <w:r>
        <w:rPr/>
        <w:t>předseda svazku</w:t>
      </w:r>
    </w:p>
    <w:p>
      <w:pPr>
        <w:pStyle w:val="Normal"/>
        <w:ind w:left="6373" w:hanging="0"/>
        <w:jc w:val="both"/>
        <w:rPr/>
      </w:pPr>
      <w:r>
        <w:rPr/>
        <w:t xml:space="preserve">       </w:t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567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632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zh-CN" w:bidi="ar-SA"/>
    </w:rPr>
  </w:style>
  <w:style w:type="paragraph" w:styleId="Nadpis3">
    <w:name w:val="Heading 3"/>
    <w:basedOn w:val="Nadpis"/>
    <w:qFormat/>
    <w:rsid w:val="00b4632f"/>
    <w:pPr>
      <w:numPr>
        <w:ilvl w:val="2"/>
        <w:numId w:val="1"/>
      </w:numPr>
      <w:outlineLvl w:val="2"/>
    </w:pPr>
    <w:rPr>
      <w:rFonts w:ascii="Times New Roman" w:hAnsi="Times New Roman" w:eastAsia="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4632f"/>
    <w:rPr/>
  </w:style>
  <w:style w:type="character" w:styleId="Standardnpsmoodstavce2" w:customStyle="1">
    <w:name w:val="Standardní písmo odstavce2"/>
    <w:qFormat/>
    <w:rsid w:val="00b4632f"/>
    <w:rPr/>
  </w:style>
  <w:style w:type="character" w:styleId="Standardnpsmoodstavce1" w:customStyle="1">
    <w:name w:val="Standardní písmo odstavce1"/>
    <w:qFormat/>
    <w:rsid w:val="00b4632f"/>
    <w:rPr/>
  </w:style>
  <w:style w:type="character" w:styleId="Internetovodkaz">
    <w:name w:val="Internetový odkaz"/>
    <w:basedOn w:val="Standardnpsmoodstavce1"/>
    <w:rsid w:val="00b4632f"/>
    <w:rPr>
      <w:color w:val="0000FF"/>
      <w:u w:val="single"/>
    </w:rPr>
  </w:style>
  <w:style w:type="character" w:styleId="ZkladntextChar" w:customStyle="1">
    <w:name w:val="Základní text Char"/>
    <w:basedOn w:val="Standardnpsmoodstavce1"/>
    <w:qFormat/>
    <w:rsid w:val="00b4632f"/>
    <w:rPr>
      <w:rFonts w:eastAsia="Lucida Sans Unicode"/>
      <w:sz w:val="24"/>
      <w:szCs w:val="24"/>
    </w:rPr>
  </w:style>
  <w:style w:type="character" w:styleId="Strong">
    <w:name w:val="Strong"/>
    <w:qFormat/>
    <w:rsid w:val="00b4632f"/>
    <w:rPr>
      <w:b/>
      <w:bCs/>
    </w:rPr>
  </w:style>
  <w:style w:type="character" w:styleId="Symbolyproslovn" w:customStyle="1">
    <w:name w:val="Symboly pro číslování"/>
    <w:qFormat/>
    <w:rsid w:val="00b4632f"/>
    <w:rPr/>
  </w:style>
  <w:style w:type="character" w:styleId="Zdraznn">
    <w:name w:val="Zdůraznění"/>
    <w:qFormat/>
    <w:rsid w:val="00b4632f"/>
    <w:rPr>
      <w:i/>
      <w:iCs/>
    </w:rPr>
  </w:style>
  <w:style w:type="character" w:styleId="Odrky" w:customStyle="1">
    <w:name w:val="Odrážky"/>
    <w:qFormat/>
    <w:rsid w:val="00b4632f"/>
    <w:rPr>
      <w:rFonts w:ascii="OpenSymbol" w:hAnsi="OpenSymbol" w:eastAsia="OpenSymbol" w:cs="OpenSymbol"/>
    </w:rPr>
  </w:style>
  <w:style w:type="character" w:styleId="ListLabel1">
    <w:name w:val="ListLabel 1"/>
    <w:qFormat/>
    <w:rPr/>
  </w:style>
  <w:style w:type="character" w:styleId="WW8Num13z0">
    <w:name w:val="WW8Num13z0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Nadpis" w:customStyle="1">
    <w:name w:val="Nadpis"/>
    <w:basedOn w:val="Normal"/>
    <w:next w:val="Tlotextu"/>
    <w:qFormat/>
    <w:rsid w:val="00b4632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rsid w:val="00b4632f"/>
    <w:pPr>
      <w:widowControl w:val="false"/>
      <w:spacing w:before="0" w:after="120"/>
    </w:pPr>
    <w:rPr>
      <w:rFonts w:eastAsia="Lucida Sans Unicode"/>
    </w:rPr>
  </w:style>
  <w:style w:type="paragraph" w:styleId="Seznam">
    <w:name w:val="List"/>
    <w:basedOn w:val="Tlotextu"/>
    <w:rsid w:val="00b4632f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b4632f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4632f"/>
    <w:pPr>
      <w:suppressLineNumbers/>
      <w:spacing w:before="120" w:after="120"/>
    </w:pPr>
    <w:rPr>
      <w:rFonts w:cs="Mangal"/>
      <w:i/>
      <w:iCs/>
    </w:rPr>
  </w:style>
  <w:style w:type="paragraph" w:styleId="Titulek1" w:customStyle="1">
    <w:name w:val="Titulek1"/>
    <w:basedOn w:val="Normal"/>
    <w:qFormat/>
    <w:rsid w:val="00b4632f"/>
    <w:pPr>
      <w:suppressLineNumbers/>
      <w:spacing w:before="120" w:after="120"/>
    </w:pPr>
    <w:rPr>
      <w:rFonts w:cs="Mangal"/>
      <w:i/>
      <w:iCs/>
    </w:rPr>
  </w:style>
  <w:style w:type="paragraph" w:styleId="Seznamnadpis" w:customStyle="1">
    <w:name w:val="Seznam nadpisů"/>
    <w:basedOn w:val="Normal"/>
    <w:qFormat/>
    <w:rsid w:val="00b4632f"/>
    <w:pPr/>
    <w:rPr/>
  </w:style>
  <w:style w:type="paragraph" w:styleId="Obsahseznamu" w:customStyle="1">
    <w:name w:val="Obsah seznamu"/>
    <w:basedOn w:val="Normal"/>
    <w:qFormat/>
    <w:rsid w:val="00b4632f"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>
    <w:name w:val="WW8Num13"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kov@ji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zastupitelstvo</Template>
  <TotalTime>1370</TotalTime>
  <Application>LibreOffice/6.0.2.1$Windows_X86_64 LibreOffice_project/f7f06a8f319e4b62f9bc5095aa112a65d2f3ac89</Application>
  <Pages>1</Pages>
  <Words>87</Words>
  <Characters>459</Characters>
  <CharactersWithSpaces>669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2017-01-11T20:04:00Z</dcterms:created>
  <dc:creator>Obec Radkov</dc:creator>
  <dc:description/>
  <dc:language>cs-CZ</dc:language>
  <cp:lastModifiedBy/>
  <cp:lastPrinted>2015-11-18T19:32:00Z</cp:lastPrinted>
  <dcterms:modified xsi:type="dcterms:W3CDTF">2019-11-27T20:01:33Z</dcterms:modified>
  <cp:revision>15</cp:revision>
  <dc:subject/>
  <dc:title>Obecní úřad Radkov                                  Radkov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